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D9" w:rsidRPr="00C71379" w:rsidRDefault="003D27F3" w:rsidP="00C71379">
      <w:pPr>
        <w:pStyle w:val="3"/>
        <w:keepNext w:val="0"/>
        <w:keepLines w:val="0"/>
        <w:widowControl w:val="0"/>
        <w:tabs>
          <w:tab w:val="left" w:pos="851"/>
        </w:tabs>
        <w:adjustRightInd w:val="0"/>
        <w:snapToGrid w:val="0"/>
        <w:spacing w:before="0" w:line="360" w:lineRule="auto"/>
        <w:ind w:left="0" w:firstLine="0"/>
        <w:jc w:val="center"/>
        <w:rPr>
          <w:rFonts w:ascii="华文细黑" w:eastAsia="华文细黑" w:hAnsi="华文细黑"/>
          <w:sz w:val="48"/>
          <w:szCs w:val="24"/>
        </w:rPr>
      </w:pPr>
      <w:bookmarkStart w:id="0" w:name="_GoBack"/>
      <w:bookmarkEnd w:id="0"/>
      <w:r>
        <w:rPr>
          <w:rFonts w:ascii="华文细黑" w:eastAsia="华文细黑" w:hAnsi="华文细黑" w:hint="eastAsia"/>
          <w:sz w:val="48"/>
          <w:szCs w:val="24"/>
        </w:rPr>
        <w:t xml:space="preserve"> </w:t>
      </w:r>
      <w:r w:rsidR="004736D9" w:rsidRPr="002E55F9">
        <w:rPr>
          <w:rFonts w:ascii="华文细黑" w:eastAsia="华文细黑" w:hAnsi="华文细黑" w:hint="eastAsia"/>
          <w:sz w:val="48"/>
          <w:szCs w:val="24"/>
        </w:rPr>
        <w:t>授</w:t>
      </w:r>
      <w:r w:rsidR="00C71379">
        <w:rPr>
          <w:rFonts w:ascii="华文细黑" w:eastAsia="华文细黑" w:hAnsi="华文细黑" w:hint="eastAsia"/>
          <w:sz w:val="48"/>
          <w:szCs w:val="24"/>
        </w:rPr>
        <w:t xml:space="preserve"> </w:t>
      </w:r>
      <w:r w:rsidR="004736D9" w:rsidRPr="002E55F9">
        <w:rPr>
          <w:rFonts w:ascii="华文细黑" w:eastAsia="华文细黑" w:hAnsi="华文细黑" w:hint="eastAsia"/>
          <w:sz w:val="48"/>
          <w:szCs w:val="24"/>
        </w:rPr>
        <w:t>权</w:t>
      </w:r>
      <w:r w:rsidR="00C71379">
        <w:rPr>
          <w:rFonts w:ascii="华文细黑" w:eastAsia="华文细黑" w:hAnsi="华文细黑" w:hint="eastAsia"/>
          <w:sz w:val="48"/>
          <w:szCs w:val="24"/>
        </w:rPr>
        <w:t xml:space="preserve"> </w:t>
      </w:r>
      <w:r w:rsidR="004736D9" w:rsidRPr="002E55F9">
        <w:rPr>
          <w:rFonts w:ascii="华文细黑" w:eastAsia="华文细黑" w:hAnsi="华文细黑" w:hint="eastAsia"/>
          <w:sz w:val="48"/>
          <w:szCs w:val="24"/>
        </w:rPr>
        <w:t>书</w:t>
      </w:r>
    </w:p>
    <w:p w:rsidR="00F765D8" w:rsidRPr="004A2132" w:rsidRDefault="006F6D79" w:rsidP="00B201B6">
      <w:pPr>
        <w:kinsoku w:val="0"/>
        <w:overflowPunct w:val="0"/>
        <w:autoSpaceDE w:val="0"/>
        <w:autoSpaceDN w:val="0"/>
        <w:adjustRightInd w:val="0"/>
        <w:snapToGrid w:val="0"/>
        <w:spacing w:beforeLines="100" w:before="312" w:line="360" w:lineRule="auto"/>
        <w:ind w:firstLineChars="300" w:firstLine="720"/>
        <w:jc w:val="left"/>
        <w:rPr>
          <w:rFonts w:ascii="华文细黑" w:eastAsia="华文细黑" w:hAnsi="华文细黑"/>
          <w:sz w:val="24"/>
          <w:szCs w:val="24"/>
        </w:rPr>
      </w:pPr>
      <w:r w:rsidRPr="004A2132">
        <w:rPr>
          <w:rFonts w:ascii="华文细黑" w:eastAsia="华文细黑" w:hAnsi="华文细黑" w:hint="eastAsia"/>
          <w:sz w:val="24"/>
          <w:szCs w:val="24"/>
        </w:rPr>
        <w:t>授权机构</w:t>
      </w:r>
      <w:r w:rsidR="00335668" w:rsidRPr="004A2132">
        <w:rPr>
          <w:rFonts w:ascii="华文细黑" w:eastAsia="华文细黑" w:hAnsi="华文细黑"/>
          <w:sz w:val="24"/>
          <w:szCs w:val="24"/>
        </w:rPr>
        <w:t>(被代理方)</w:t>
      </w:r>
      <w:r w:rsidR="00F765D8" w:rsidRPr="004A2132">
        <w:rPr>
          <w:rFonts w:ascii="华文细黑" w:eastAsia="华文细黑" w:hAnsi="华文细黑" w:hint="eastAsia"/>
          <w:sz w:val="24"/>
          <w:szCs w:val="24"/>
        </w:rPr>
        <w:t>：</w:t>
      </w:r>
    </w:p>
    <w:p w:rsidR="00F765D8" w:rsidRPr="004A2132" w:rsidRDefault="006904C5" w:rsidP="00B201B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300" w:firstLine="720"/>
        <w:jc w:val="left"/>
        <w:rPr>
          <w:rFonts w:ascii="华文细黑" w:eastAsia="华文细黑" w:hAnsi="华文细黑"/>
          <w:sz w:val="24"/>
          <w:szCs w:val="24"/>
        </w:rPr>
      </w:pPr>
      <w:r w:rsidRPr="004A2132">
        <w:rPr>
          <w:rFonts w:ascii="华文细黑" w:eastAsia="华文细黑" w:hAnsi="华文细黑" w:hint="eastAsia"/>
          <w:sz w:val="24"/>
          <w:szCs w:val="24"/>
        </w:rPr>
        <w:t>大鱼号</w:t>
      </w:r>
      <w:r w:rsidR="00F765D8" w:rsidRPr="004A2132">
        <w:rPr>
          <w:rFonts w:ascii="华文细黑" w:eastAsia="华文细黑" w:hAnsi="华文细黑" w:hint="eastAsia"/>
          <w:sz w:val="24"/>
          <w:szCs w:val="24"/>
        </w:rPr>
        <w:t>名称</w:t>
      </w:r>
      <w:r w:rsidR="00335668" w:rsidRPr="004A2132">
        <w:rPr>
          <w:rFonts w:ascii="华文细黑" w:eastAsia="华文细黑" w:hAnsi="华文细黑" w:hint="eastAsia"/>
          <w:sz w:val="24"/>
          <w:szCs w:val="24"/>
        </w:rPr>
        <w:t>（被代理方）</w:t>
      </w:r>
      <w:r w:rsidR="00F765D8" w:rsidRPr="004A2132">
        <w:rPr>
          <w:rFonts w:ascii="华文细黑" w:eastAsia="华文细黑" w:hAnsi="华文细黑" w:hint="eastAsia"/>
          <w:sz w:val="24"/>
          <w:szCs w:val="24"/>
        </w:rPr>
        <w:t>：</w:t>
      </w:r>
    </w:p>
    <w:p w:rsidR="00C71379" w:rsidRPr="004A2132" w:rsidRDefault="00C71379" w:rsidP="00B201B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300" w:firstLine="720"/>
        <w:jc w:val="left"/>
        <w:rPr>
          <w:rFonts w:ascii="华文细黑" w:eastAsia="华文细黑" w:hAnsi="华文细黑"/>
          <w:sz w:val="24"/>
          <w:szCs w:val="24"/>
        </w:rPr>
      </w:pPr>
    </w:p>
    <w:p w:rsidR="00000982" w:rsidRPr="004A2132" w:rsidRDefault="00F765D8" w:rsidP="00B201B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300" w:firstLine="720"/>
        <w:jc w:val="left"/>
        <w:rPr>
          <w:rFonts w:ascii="华文细黑" w:eastAsia="华文细黑" w:hAnsi="华文细黑"/>
          <w:sz w:val="24"/>
          <w:szCs w:val="24"/>
        </w:rPr>
      </w:pPr>
      <w:r w:rsidRPr="004A2132">
        <w:rPr>
          <w:rFonts w:ascii="华文细黑" w:eastAsia="华文细黑" w:hAnsi="华文细黑" w:hint="eastAsia"/>
          <w:sz w:val="24"/>
          <w:szCs w:val="24"/>
        </w:rPr>
        <w:t>授权机构</w:t>
      </w:r>
      <w:r w:rsidR="0008574D" w:rsidRPr="004A2132">
        <w:rPr>
          <w:rFonts w:ascii="华文细黑" w:eastAsia="华文细黑" w:hAnsi="华文细黑" w:hint="eastAsia"/>
          <w:sz w:val="24"/>
          <w:szCs w:val="24"/>
        </w:rPr>
        <w:t>作为依法成立的民事主体，</w:t>
      </w:r>
      <w:r w:rsidRPr="004A2132">
        <w:rPr>
          <w:rFonts w:ascii="华文细黑" w:eastAsia="华文细黑" w:hAnsi="华文细黑" w:hint="eastAsia"/>
          <w:sz w:val="24"/>
          <w:szCs w:val="24"/>
        </w:rPr>
        <w:t>对其所有及运营的网站、期刊、客户端软件、微博</w:t>
      </w:r>
      <w:r w:rsidR="00C71379" w:rsidRPr="004A2132">
        <w:rPr>
          <w:rFonts w:ascii="华文细黑" w:eastAsia="华文细黑" w:hAnsi="华文细黑" w:hint="eastAsia"/>
          <w:sz w:val="24"/>
          <w:szCs w:val="24"/>
        </w:rPr>
        <w:t>、及</w:t>
      </w:r>
      <w:r w:rsidRPr="004A2132">
        <w:rPr>
          <w:rFonts w:ascii="华文细黑" w:eastAsia="华文细黑" w:hAnsi="华文细黑" w:hint="eastAsia"/>
          <w:sz w:val="24"/>
          <w:szCs w:val="24"/>
        </w:rPr>
        <w:t>微信公众号</w:t>
      </w:r>
      <w:r w:rsidR="00000982" w:rsidRPr="004A2132">
        <w:rPr>
          <w:rFonts w:ascii="华文细黑" w:eastAsia="华文细黑" w:hAnsi="华文细黑" w:hint="eastAsia"/>
          <w:sz w:val="24"/>
          <w:szCs w:val="24"/>
        </w:rPr>
        <w:t>等</w:t>
      </w:r>
      <w:r w:rsidR="00D030B3" w:rsidRPr="004A2132">
        <w:rPr>
          <w:rFonts w:ascii="华文细黑" w:eastAsia="华文细黑" w:hAnsi="华文细黑" w:hint="eastAsia"/>
          <w:sz w:val="24"/>
          <w:szCs w:val="24"/>
        </w:rPr>
        <w:t>渠道中的</w:t>
      </w:r>
      <w:r w:rsidR="00BE4F7A" w:rsidRPr="004A2132">
        <w:rPr>
          <w:rFonts w:ascii="华文细黑" w:eastAsia="华文细黑" w:hAnsi="华文细黑" w:hint="eastAsia"/>
          <w:sz w:val="24"/>
          <w:szCs w:val="24"/>
        </w:rPr>
        <w:t>所有</w:t>
      </w:r>
      <w:r w:rsidR="00F76AB6" w:rsidRPr="004A2132">
        <w:rPr>
          <w:rFonts w:ascii="华文细黑" w:eastAsia="华文细黑" w:hAnsi="华文细黑" w:hint="eastAsia"/>
          <w:sz w:val="24"/>
          <w:szCs w:val="24"/>
        </w:rPr>
        <w:t>内容</w:t>
      </w:r>
      <w:r w:rsidR="00C71379" w:rsidRPr="004A2132">
        <w:rPr>
          <w:rFonts w:ascii="华文细黑" w:eastAsia="华文细黑" w:hAnsi="华文细黑" w:hint="eastAsia"/>
          <w:sz w:val="24"/>
          <w:szCs w:val="24"/>
        </w:rPr>
        <w:t>享有合法权利</w:t>
      </w:r>
      <w:r w:rsidR="005C5E5E" w:rsidRPr="004A2132">
        <w:rPr>
          <w:rFonts w:ascii="华文细黑" w:eastAsia="华文细黑" w:hAnsi="华文细黑" w:hint="eastAsia"/>
          <w:sz w:val="24"/>
          <w:szCs w:val="24"/>
        </w:rPr>
        <w:t>。</w:t>
      </w:r>
      <w:r w:rsidR="00F76AB6" w:rsidRPr="004A2132">
        <w:rPr>
          <w:rFonts w:ascii="华文细黑" w:eastAsia="华文细黑" w:hAnsi="华文细黑" w:hint="eastAsia"/>
          <w:sz w:val="24"/>
          <w:szCs w:val="24"/>
        </w:rPr>
        <w:t>现</w:t>
      </w:r>
      <w:r w:rsidR="0094033A" w:rsidRPr="004A2132">
        <w:rPr>
          <w:rFonts w:ascii="华文细黑" w:eastAsia="华文细黑" w:hAnsi="华文细黑" w:hint="eastAsia"/>
          <w:sz w:val="24"/>
          <w:szCs w:val="24"/>
        </w:rPr>
        <w:t>将此内容，</w:t>
      </w:r>
      <w:r w:rsidR="000D701B" w:rsidRPr="004A2132">
        <w:rPr>
          <w:rFonts w:ascii="华文细黑" w:eastAsia="华文细黑" w:hAnsi="华文细黑" w:hint="eastAsia"/>
          <w:sz w:val="24"/>
          <w:szCs w:val="24"/>
        </w:rPr>
        <w:t>授权如下：</w:t>
      </w:r>
    </w:p>
    <w:p w:rsidR="005A0212" w:rsidRPr="004A2132" w:rsidRDefault="00AC493B" w:rsidP="00B201B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31" w:firstLine="554"/>
        <w:jc w:val="left"/>
        <w:rPr>
          <w:rFonts w:ascii="华文细黑" w:eastAsia="华文细黑" w:hAnsi="华文细黑" w:cs="Courier New"/>
          <w:sz w:val="24"/>
          <w:szCs w:val="24"/>
        </w:rPr>
      </w:pPr>
      <w:r w:rsidRPr="004A2132">
        <w:rPr>
          <w:rFonts w:ascii="华文细黑" w:eastAsia="华文细黑" w:hAnsi="华文细黑" w:hint="eastAsia"/>
          <w:color w:val="000000"/>
          <w:sz w:val="24"/>
          <w:szCs w:val="24"/>
        </w:rPr>
        <w:t>一、授权</w:t>
      </w:r>
      <w:r w:rsidR="00335668" w:rsidRPr="004A2132">
        <w:rPr>
          <w:rFonts w:ascii="华文细黑" w:eastAsia="华文细黑" w:hAnsi="华文细黑" w:hint="eastAsia"/>
          <w:color w:val="000000"/>
          <w:sz w:val="24"/>
          <w:szCs w:val="24"/>
        </w:rPr>
        <w:t>（</w:t>
      </w:r>
      <w:r w:rsidR="00335668" w:rsidRPr="004A2132">
        <w:rPr>
          <w:rFonts w:ascii="华文细黑" w:eastAsia="华文细黑" w:hAnsi="华文细黑"/>
          <w:color w:val="000000"/>
          <w:sz w:val="24"/>
          <w:szCs w:val="24"/>
        </w:rPr>
        <w:t>MCN机构）</w:t>
      </w:r>
      <w:r w:rsidRPr="004A2132">
        <w:rPr>
          <w:rFonts w:ascii="华文细黑" w:eastAsia="华文细黑" w:hAnsi="华文细黑"/>
          <w:color w:val="000000"/>
          <w:sz w:val="24"/>
          <w:szCs w:val="24"/>
          <w:u w:val="single"/>
        </w:rPr>
        <w:t xml:space="preserve">          </w:t>
      </w:r>
      <w:r w:rsidRPr="004A2132">
        <w:rPr>
          <w:rFonts w:ascii="华文细黑" w:eastAsia="华文细黑" w:hAnsi="华文细黑" w:hint="eastAsia"/>
          <w:color w:val="000000"/>
          <w:sz w:val="24"/>
          <w:szCs w:val="24"/>
        </w:rPr>
        <w:t>作为授权机构在大鱼号平</w:t>
      </w:r>
      <w:r w:rsidRPr="004A2132">
        <w:rPr>
          <w:rFonts w:ascii="华文细黑" w:eastAsia="华文细黑" w:hAnsi="华文细黑" w:cs="Courier New" w:hint="eastAsia"/>
          <w:sz w:val="24"/>
          <w:szCs w:val="24"/>
        </w:rPr>
        <w:t>台上的运营主体，被授权主体有权</w:t>
      </w:r>
      <w:r w:rsidR="005A0212" w:rsidRPr="004A2132">
        <w:rPr>
          <w:rFonts w:ascii="华文细黑" w:eastAsia="华文细黑" w:hAnsi="华文细黑" w:cs="Courier New" w:hint="eastAsia"/>
          <w:sz w:val="24"/>
          <w:szCs w:val="24"/>
        </w:rPr>
        <w:t>根据授权内容、实际需求、及</w:t>
      </w:r>
      <w:r w:rsidRPr="004A2132">
        <w:rPr>
          <w:rFonts w:ascii="华文细黑" w:eastAsia="华文细黑" w:hAnsi="华文细黑" w:cs="Courier New" w:hint="eastAsia"/>
          <w:sz w:val="24"/>
          <w:szCs w:val="24"/>
        </w:rPr>
        <w:t>策略</w:t>
      </w:r>
      <w:r w:rsidR="005A0212" w:rsidRPr="004A2132">
        <w:rPr>
          <w:rFonts w:ascii="华文细黑" w:eastAsia="华文细黑" w:hAnsi="华文细黑" w:cs="Courier New" w:hint="eastAsia"/>
          <w:sz w:val="24"/>
          <w:szCs w:val="24"/>
        </w:rPr>
        <w:t>对该账号</w:t>
      </w:r>
      <w:r w:rsidRPr="004A2132">
        <w:rPr>
          <w:rFonts w:ascii="华文细黑" w:eastAsia="华文细黑" w:hAnsi="华文细黑" w:cs="Courier New" w:hint="eastAsia"/>
          <w:sz w:val="24"/>
          <w:szCs w:val="24"/>
        </w:rPr>
        <w:t>进行运营</w:t>
      </w:r>
      <w:r w:rsidR="005A0212" w:rsidRPr="004A2132">
        <w:rPr>
          <w:rFonts w:ascii="华文细黑" w:eastAsia="华文细黑" w:hAnsi="华文细黑" w:cs="Courier New" w:hint="eastAsia"/>
          <w:sz w:val="24"/>
          <w:szCs w:val="24"/>
        </w:rPr>
        <w:t>。</w:t>
      </w:r>
    </w:p>
    <w:p w:rsidR="005A0212" w:rsidRPr="004A2132" w:rsidRDefault="00AC493B" w:rsidP="005A021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31" w:firstLine="554"/>
        <w:jc w:val="left"/>
        <w:rPr>
          <w:rFonts w:ascii="华文细黑" w:eastAsia="华文细黑" w:hAnsi="华文细黑" w:cs="Courier New"/>
          <w:sz w:val="24"/>
          <w:szCs w:val="24"/>
        </w:rPr>
      </w:pPr>
      <w:r w:rsidRPr="004A2132">
        <w:rPr>
          <w:rFonts w:ascii="华文细黑" w:eastAsia="华文细黑" w:hAnsi="华文细黑" w:hint="eastAsia"/>
          <w:color w:val="000000"/>
          <w:sz w:val="24"/>
          <w:szCs w:val="24"/>
        </w:rPr>
        <w:t>二、</w:t>
      </w:r>
      <w:r w:rsidR="000D701B" w:rsidRPr="004A2132">
        <w:rPr>
          <w:rFonts w:ascii="华文细黑" w:eastAsia="华文细黑" w:hAnsi="华文细黑" w:hint="eastAsia"/>
          <w:color w:val="000000"/>
          <w:sz w:val="24"/>
          <w:szCs w:val="24"/>
        </w:rPr>
        <w:t>授权</w:t>
      </w:r>
      <w:r w:rsidR="00335668" w:rsidRPr="004A2132">
        <w:rPr>
          <w:rFonts w:ascii="华文细黑" w:eastAsia="华文细黑" w:hAnsi="华文细黑" w:hint="eastAsia"/>
          <w:color w:val="000000"/>
          <w:sz w:val="24"/>
          <w:szCs w:val="24"/>
        </w:rPr>
        <w:t>（被代理方</w:t>
      </w:r>
      <w:r w:rsidR="00335668" w:rsidRPr="004A2132">
        <w:rPr>
          <w:rFonts w:ascii="华文细黑" w:eastAsia="华文细黑" w:hAnsi="华文细黑"/>
          <w:color w:val="000000"/>
          <w:sz w:val="24"/>
          <w:szCs w:val="24"/>
        </w:rPr>
        <w:t>运营人</w:t>
      </w:r>
      <w:r w:rsidR="00335668" w:rsidRPr="004A2132">
        <w:rPr>
          <w:rFonts w:ascii="华文细黑" w:eastAsia="华文细黑" w:hAnsi="华文细黑" w:hint="eastAsia"/>
          <w:color w:val="000000"/>
          <w:sz w:val="24"/>
          <w:szCs w:val="24"/>
        </w:rPr>
        <w:t>）</w:t>
      </w:r>
      <w:r w:rsidR="000D701B" w:rsidRPr="004A2132">
        <w:rPr>
          <w:rFonts w:ascii="华文细黑" w:eastAsia="华文细黑" w:hAnsi="华文细黑"/>
          <w:color w:val="000000"/>
          <w:sz w:val="24"/>
          <w:szCs w:val="24"/>
          <w:u w:val="single"/>
        </w:rPr>
        <w:t xml:space="preserve">     </w:t>
      </w:r>
      <w:r w:rsidR="00153A58" w:rsidRPr="004A2132">
        <w:rPr>
          <w:rFonts w:ascii="华文细黑" w:eastAsia="华文细黑" w:hAnsi="华文细黑"/>
          <w:color w:val="000000"/>
          <w:sz w:val="24"/>
          <w:szCs w:val="24"/>
          <w:u w:val="single"/>
        </w:rPr>
        <w:t xml:space="preserve"> </w:t>
      </w:r>
      <w:r w:rsidR="000D701B" w:rsidRPr="004A2132">
        <w:rPr>
          <w:rFonts w:ascii="华文细黑" w:eastAsia="华文细黑" w:hAnsi="华文细黑"/>
          <w:color w:val="000000"/>
          <w:sz w:val="24"/>
          <w:szCs w:val="24"/>
          <w:u w:val="single"/>
        </w:rPr>
        <w:t xml:space="preserve">  （</w:t>
      </w:r>
      <w:r w:rsidR="000D701B" w:rsidRPr="004A2132">
        <w:rPr>
          <w:rFonts w:ascii="华文细黑" w:eastAsia="华文细黑" w:hAnsi="华文细黑" w:hint="eastAsia"/>
          <w:color w:val="000000"/>
          <w:sz w:val="24"/>
          <w:szCs w:val="24"/>
        </w:rPr>
        <w:t>身份证号：</w:t>
      </w:r>
      <w:r w:rsidR="000D701B" w:rsidRPr="004A2132">
        <w:rPr>
          <w:rFonts w:ascii="华文细黑" w:eastAsia="华文细黑" w:hAnsi="华文细黑"/>
          <w:color w:val="000000"/>
          <w:sz w:val="24"/>
          <w:szCs w:val="24"/>
        </w:rPr>
        <w:t xml:space="preserve">                     </w:t>
      </w:r>
      <w:r w:rsidR="00445173" w:rsidRPr="004A2132">
        <w:rPr>
          <w:rFonts w:ascii="华文细黑" w:eastAsia="华文细黑" w:hAnsi="华文细黑" w:hint="eastAsia"/>
          <w:color w:val="000000"/>
          <w:sz w:val="24"/>
          <w:szCs w:val="24"/>
        </w:rPr>
        <w:t>）</w:t>
      </w:r>
      <w:r w:rsidR="005A0212" w:rsidRPr="004A2132">
        <w:rPr>
          <w:rFonts w:ascii="华文细黑" w:eastAsia="华文细黑" w:hAnsi="华文细黑" w:hint="eastAsia"/>
          <w:color w:val="000000"/>
          <w:sz w:val="24"/>
          <w:szCs w:val="24"/>
        </w:rPr>
        <w:t>负责大鱼</w:t>
      </w:r>
      <w:r w:rsidR="005A0212" w:rsidRPr="004A2132">
        <w:rPr>
          <w:rFonts w:ascii="华文细黑" w:eastAsia="华文细黑" w:hAnsi="华文细黑" w:hint="eastAsia"/>
          <w:noProof/>
          <w:sz w:val="24"/>
          <w:szCs w:val="24"/>
        </w:rPr>
        <w:t>号</w:t>
      </w:r>
      <w:r w:rsidR="005A0212" w:rsidRPr="004A2132">
        <w:rPr>
          <w:rFonts w:ascii="华文细黑" w:eastAsia="华文细黑" w:hAnsi="华文细黑" w:hint="eastAsia"/>
          <w:color w:val="000000"/>
          <w:sz w:val="24"/>
          <w:szCs w:val="24"/>
        </w:rPr>
        <w:t>账号的内容</w:t>
      </w:r>
      <w:r w:rsidR="005A0212" w:rsidRPr="004A2132">
        <w:rPr>
          <w:rFonts w:ascii="华文细黑" w:eastAsia="华文细黑" w:hAnsi="华文细黑" w:cs="Courier New" w:hint="eastAsia"/>
          <w:sz w:val="24"/>
          <w:szCs w:val="24"/>
        </w:rPr>
        <w:t>发布、维护等实际操作。</w:t>
      </w:r>
    </w:p>
    <w:p w:rsidR="00B43AFA" w:rsidRPr="004A2132" w:rsidRDefault="00AC493B" w:rsidP="005A021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31" w:firstLine="554"/>
        <w:jc w:val="left"/>
        <w:rPr>
          <w:rFonts w:ascii="华文细黑" w:eastAsia="华文细黑" w:hAnsi="华文细黑"/>
          <w:color w:val="000000"/>
          <w:sz w:val="24"/>
          <w:szCs w:val="24"/>
        </w:rPr>
      </w:pPr>
      <w:r w:rsidRPr="004A2132">
        <w:rPr>
          <w:rFonts w:ascii="华文细黑" w:eastAsia="华文细黑" w:hAnsi="华文细黑" w:hint="eastAsia"/>
          <w:color w:val="000000"/>
          <w:sz w:val="24"/>
          <w:szCs w:val="24"/>
        </w:rPr>
        <w:t>三</w:t>
      </w:r>
      <w:r w:rsidR="00A96B19" w:rsidRPr="004A2132">
        <w:rPr>
          <w:rFonts w:ascii="华文细黑" w:eastAsia="华文细黑" w:hAnsi="华文细黑" w:hint="eastAsia"/>
          <w:color w:val="000000"/>
          <w:sz w:val="24"/>
          <w:szCs w:val="24"/>
        </w:rPr>
        <w:t>、</w:t>
      </w:r>
      <w:r w:rsidR="0008574D" w:rsidRPr="004A2132">
        <w:rPr>
          <w:rFonts w:ascii="华文细黑" w:eastAsia="华文细黑" w:hAnsi="华文细黑" w:hint="eastAsia"/>
          <w:color w:val="000000"/>
          <w:sz w:val="24"/>
          <w:szCs w:val="24"/>
        </w:rPr>
        <w:t>授权</w:t>
      </w:r>
      <w:r w:rsidR="0077686A" w:rsidRPr="004A2132">
        <w:rPr>
          <w:rFonts w:ascii="华文细黑" w:eastAsia="华文细黑" w:hAnsi="华文细黑" w:hint="eastAsia"/>
          <w:color w:val="000000"/>
          <w:sz w:val="24"/>
          <w:szCs w:val="24"/>
        </w:rPr>
        <w:t>大鱼号平台</w:t>
      </w:r>
      <w:r w:rsidR="00C66A47" w:rsidRPr="004A2132">
        <w:rPr>
          <w:rFonts w:ascii="华文细黑" w:eastAsia="华文细黑" w:hAnsi="华文细黑" w:hint="eastAsia"/>
          <w:color w:val="000000"/>
          <w:sz w:val="24"/>
          <w:szCs w:val="24"/>
        </w:rPr>
        <w:t>以及该平台覆盖的</w:t>
      </w:r>
      <w:r w:rsidR="007B6CEE" w:rsidRPr="004A2132">
        <w:rPr>
          <w:rFonts w:ascii="华文细黑" w:eastAsia="华文细黑" w:hAnsi="华文细黑" w:hint="eastAsia"/>
          <w:color w:val="000000"/>
          <w:sz w:val="24"/>
          <w:szCs w:val="24"/>
        </w:rPr>
        <w:t>各</w:t>
      </w:r>
      <w:r w:rsidR="0094033A" w:rsidRPr="004A2132">
        <w:rPr>
          <w:rFonts w:ascii="华文细黑" w:eastAsia="华文细黑" w:hAnsi="华文细黑" w:hint="eastAsia"/>
          <w:color w:val="000000"/>
          <w:sz w:val="24"/>
          <w:szCs w:val="24"/>
        </w:rPr>
        <w:t>产品使用上述</w:t>
      </w:r>
      <w:r w:rsidR="00C71379" w:rsidRPr="004A2132">
        <w:rPr>
          <w:rFonts w:ascii="华文细黑" w:eastAsia="华文细黑" w:hAnsi="华文细黑" w:hint="eastAsia"/>
          <w:color w:val="000000"/>
          <w:sz w:val="24"/>
          <w:szCs w:val="24"/>
        </w:rPr>
        <w:t>内容。</w:t>
      </w:r>
    </w:p>
    <w:p w:rsidR="00C71379" w:rsidRPr="004A2132" w:rsidRDefault="00C71379" w:rsidP="00B201B6">
      <w:pPr>
        <w:snapToGrid w:val="0"/>
        <w:spacing w:line="360" w:lineRule="auto"/>
        <w:ind w:firstLineChars="200" w:firstLine="480"/>
        <w:rPr>
          <w:rFonts w:ascii="华文细黑" w:eastAsia="华文细黑" w:hAnsi="华文细黑"/>
          <w:color w:val="000000"/>
          <w:sz w:val="24"/>
          <w:szCs w:val="24"/>
        </w:rPr>
      </w:pPr>
      <w:r w:rsidRPr="004A2132">
        <w:rPr>
          <w:rFonts w:ascii="华文细黑" w:eastAsia="华文细黑" w:hAnsi="华文细黑" w:hint="eastAsia"/>
          <w:sz w:val="24"/>
          <w:szCs w:val="24"/>
        </w:rPr>
        <w:t>本机构</w:t>
      </w:r>
      <w:r w:rsidRPr="004A2132">
        <w:rPr>
          <w:rFonts w:ascii="华文细黑" w:eastAsia="华文细黑" w:hAnsi="华文细黑"/>
          <w:sz w:val="24"/>
          <w:szCs w:val="24"/>
        </w:rPr>
        <w:t>承诺</w:t>
      </w:r>
      <w:r w:rsidRPr="004A2132">
        <w:rPr>
          <w:rFonts w:ascii="华文细黑" w:eastAsia="华文细黑" w:hAnsi="华文细黑" w:hint="eastAsia"/>
          <w:sz w:val="24"/>
          <w:szCs w:val="24"/>
        </w:rPr>
        <w:t>：本机构系合法有效存续，提交给大鱼号平台的</w:t>
      </w:r>
      <w:r w:rsidR="002268C4" w:rsidRPr="004A2132">
        <w:rPr>
          <w:rFonts w:ascii="华文细黑" w:eastAsia="华文细黑" w:hAnsi="华文细黑" w:hint="eastAsia"/>
          <w:sz w:val="24"/>
          <w:szCs w:val="24"/>
        </w:rPr>
        <w:t>所有申请认证资料真实无误，</w:t>
      </w:r>
      <w:r w:rsidRPr="004A2132">
        <w:rPr>
          <w:rFonts w:ascii="华文细黑" w:eastAsia="华文细黑" w:hAnsi="华文细黑" w:hint="eastAsia"/>
          <w:sz w:val="24"/>
          <w:szCs w:val="24"/>
        </w:rPr>
        <w:t>并承诺遵守大鱼号</w:t>
      </w:r>
      <w:r w:rsidRPr="004A2132">
        <w:rPr>
          <w:rFonts w:ascii="华文细黑" w:eastAsia="华文细黑" w:hAnsi="华文细黑"/>
          <w:sz w:val="24"/>
          <w:szCs w:val="24"/>
        </w:rPr>
        <w:t>平台</w:t>
      </w:r>
      <w:r w:rsidRPr="004A2132">
        <w:rPr>
          <w:rFonts w:ascii="华文细黑" w:eastAsia="华文细黑" w:hAnsi="华文细黑" w:hint="eastAsia"/>
          <w:sz w:val="24"/>
          <w:szCs w:val="24"/>
        </w:rPr>
        <w:t>内的相关规定。</w:t>
      </w:r>
      <w:r w:rsidR="00766D44" w:rsidRPr="004A2132">
        <w:rPr>
          <w:rFonts w:ascii="华文细黑" w:eastAsia="华文细黑" w:hAnsi="华文细黑" w:hint="eastAsia"/>
          <w:sz w:val="24"/>
          <w:szCs w:val="24"/>
        </w:rPr>
        <w:t>同时，</w:t>
      </w:r>
      <w:r w:rsidRPr="004A2132">
        <w:rPr>
          <w:rFonts w:ascii="华文细黑" w:eastAsia="华文细黑" w:hAnsi="华文细黑" w:hint="eastAsia"/>
          <w:sz w:val="24"/>
          <w:szCs w:val="24"/>
        </w:rPr>
        <w:t>本机构所有授权给大鱼号平台的内容，均符合我国法律、法规之规定</w:t>
      </w:r>
      <w:r w:rsidR="007B6CEE" w:rsidRPr="004A2132">
        <w:rPr>
          <w:rFonts w:ascii="华文细黑" w:eastAsia="华文细黑" w:hAnsi="华文细黑" w:hint="eastAsia"/>
          <w:sz w:val="24"/>
          <w:szCs w:val="24"/>
        </w:rPr>
        <w:t>，</w:t>
      </w:r>
      <w:r w:rsidR="00B43AFA" w:rsidRPr="004A2132">
        <w:rPr>
          <w:rFonts w:ascii="华文细黑" w:eastAsia="华文细黑" w:hAnsi="华文细黑" w:hint="eastAsia"/>
          <w:color w:val="000000"/>
          <w:sz w:val="24"/>
          <w:szCs w:val="24"/>
        </w:rPr>
        <w:t>且</w:t>
      </w:r>
      <w:r w:rsidR="00C66A47" w:rsidRPr="004A2132">
        <w:rPr>
          <w:rFonts w:ascii="华文细黑" w:eastAsia="华文细黑" w:hAnsi="华文细黑" w:hint="eastAsia"/>
          <w:color w:val="000000"/>
          <w:sz w:val="24"/>
          <w:szCs w:val="24"/>
        </w:rPr>
        <w:t>不侵犯</w:t>
      </w:r>
      <w:r w:rsidR="007B6CEE" w:rsidRPr="004A2132">
        <w:rPr>
          <w:rFonts w:ascii="华文细黑" w:eastAsia="华文细黑" w:hAnsi="华文细黑" w:hint="eastAsia"/>
          <w:color w:val="000000"/>
          <w:sz w:val="24"/>
          <w:szCs w:val="24"/>
        </w:rPr>
        <w:t>第三方之合法</w:t>
      </w:r>
      <w:r w:rsidR="00B43AFA" w:rsidRPr="004A2132">
        <w:rPr>
          <w:rFonts w:ascii="华文细黑" w:eastAsia="华文细黑" w:hAnsi="华文细黑" w:hint="eastAsia"/>
          <w:color w:val="000000"/>
          <w:sz w:val="24"/>
          <w:szCs w:val="24"/>
        </w:rPr>
        <w:t>权利。</w:t>
      </w:r>
      <w:r w:rsidRPr="004A2132">
        <w:rPr>
          <w:rFonts w:ascii="华文细黑" w:eastAsia="华文细黑" w:hAnsi="华文细黑"/>
          <w:sz w:val="24"/>
          <w:szCs w:val="24"/>
        </w:rPr>
        <w:t>如</w:t>
      </w:r>
      <w:r w:rsidRPr="004A2132">
        <w:rPr>
          <w:rFonts w:ascii="华文细黑" w:eastAsia="华文细黑" w:hAnsi="华文细黑" w:hint="eastAsia"/>
          <w:sz w:val="24"/>
          <w:szCs w:val="24"/>
        </w:rPr>
        <w:t>违反上述承诺，</w:t>
      </w:r>
      <w:r w:rsidRPr="004A2132">
        <w:rPr>
          <w:rFonts w:ascii="华文细黑" w:eastAsia="华文细黑" w:hAnsi="华文细黑"/>
          <w:sz w:val="24"/>
          <w:szCs w:val="24"/>
        </w:rPr>
        <w:t>责任自行承担。</w:t>
      </w:r>
    </w:p>
    <w:p w:rsidR="00C71379" w:rsidRPr="004A2132" w:rsidRDefault="00C71379" w:rsidP="00B201B6">
      <w:pPr>
        <w:snapToGrid w:val="0"/>
        <w:spacing w:line="360" w:lineRule="auto"/>
        <w:ind w:firstLineChars="150" w:firstLine="360"/>
        <w:rPr>
          <w:rFonts w:ascii="华文细黑" w:eastAsia="华文细黑" w:hAnsi="华文细黑"/>
          <w:sz w:val="24"/>
          <w:szCs w:val="24"/>
        </w:rPr>
      </w:pPr>
    </w:p>
    <w:p w:rsidR="0027787A" w:rsidRDefault="0027787A" w:rsidP="00B201B6">
      <w:pPr>
        <w:tabs>
          <w:tab w:val="left" w:pos="1134"/>
        </w:tabs>
        <w:adjustRightInd w:val="0"/>
        <w:snapToGrid w:val="0"/>
        <w:spacing w:line="360" w:lineRule="auto"/>
        <w:ind w:firstLineChars="3700" w:firstLine="8880"/>
        <w:rPr>
          <w:rFonts w:ascii="华文细黑" w:eastAsia="华文细黑" w:hAnsi="华文细黑"/>
          <w:sz w:val="24"/>
          <w:szCs w:val="24"/>
        </w:rPr>
      </w:pPr>
    </w:p>
    <w:p w:rsidR="00EF040B" w:rsidRDefault="00EF040B" w:rsidP="004A2132">
      <w:pPr>
        <w:tabs>
          <w:tab w:val="left" w:pos="1134"/>
        </w:tabs>
        <w:adjustRightInd w:val="0"/>
        <w:snapToGrid w:val="0"/>
        <w:spacing w:line="360" w:lineRule="auto"/>
        <w:jc w:val="left"/>
        <w:rPr>
          <w:rFonts w:ascii="华文细黑" w:eastAsia="华文细黑" w:hAnsi="华文细黑"/>
          <w:sz w:val="24"/>
          <w:szCs w:val="24"/>
        </w:rPr>
      </w:pPr>
    </w:p>
    <w:p w:rsidR="004736D9" w:rsidRPr="004A2132" w:rsidRDefault="00C71379" w:rsidP="00B201B6">
      <w:pPr>
        <w:tabs>
          <w:tab w:val="left" w:pos="1134"/>
        </w:tabs>
        <w:adjustRightInd w:val="0"/>
        <w:snapToGrid w:val="0"/>
        <w:spacing w:line="360" w:lineRule="auto"/>
        <w:ind w:firstLineChars="2200" w:firstLine="5280"/>
        <w:jc w:val="left"/>
        <w:rPr>
          <w:rFonts w:ascii="华文细黑" w:eastAsia="华文细黑" w:hAnsi="华文细黑"/>
          <w:sz w:val="24"/>
          <w:szCs w:val="24"/>
        </w:rPr>
      </w:pPr>
      <w:r w:rsidRPr="004A2132">
        <w:rPr>
          <w:rFonts w:ascii="华文细黑" w:eastAsia="华文细黑" w:hAnsi="华文细黑" w:hint="eastAsia"/>
          <w:sz w:val="24"/>
          <w:szCs w:val="24"/>
        </w:rPr>
        <w:t>授权机构</w:t>
      </w:r>
      <w:r w:rsidR="00335668" w:rsidRPr="004A2132">
        <w:rPr>
          <w:rFonts w:ascii="华文细黑" w:eastAsia="华文细黑" w:hAnsi="华文细黑" w:hint="eastAsia"/>
          <w:sz w:val="24"/>
          <w:szCs w:val="24"/>
        </w:rPr>
        <w:t>（被代理方）</w:t>
      </w:r>
      <w:r w:rsidR="004736D9" w:rsidRPr="004A2132">
        <w:rPr>
          <w:rFonts w:ascii="华文细黑" w:eastAsia="华文细黑" w:hAnsi="华文细黑" w:hint="eastAsia"/>
          <w:sz w:val="24"/>
          <w:szCs w:val="24"/>
        </w:rPr>
        <w:t>：</w:t>
      </w:r>
    </w:p>
    <w:p w:rsidR="004736D9" w:rsidRPr="004A2132" w:rsidRDefault="00345924" w:rsidP="00B201B6">
      <w:pPr>
        <w:tabs>
          <w:tab w:val="left" w:pos="1134"/>
        </w:tabs>
        <w:adjustRightInd w:val="0"/>
        <w:snapToGrid w:val="0"/>
        <w:spacing w:line="360" w:lineRule="auto"/>
        <w:ind w:firstLineChars="2150" w:firstLine="5160"/>
        <w:jc w:val="left"/>
        <w:rPr>
          <w:rFonts w:ascii="华文细黑" w:eastAsia="华文细黑" w:hAnsi="华文细黑"/>
          <w:sz w:val="24"/>
          <w:szCs w:val="24"/>
        </w:rPr>
      </w:pPr>
      <w:r w:rsidRPr="004A2132">
        <w:rPr>
          <w:rFonts w:ascii="华文细黑" w:eastAsia="华文细黑" w:hAnsi="华文细黑" w:hint="eastAsia"/>
          <w:sz w:val="24"/>
          <w:szCs w:val="24"/>
        </w:rPr>
        <w:t>（公章</w:t>
      </w:r>
      <w:r w:rsidR="004736D9" w:rsidRPr="004A2132">
        <w:rPr>
          <w:rFonts w:ascii="华文细黑" w:eastAsia="华文细黑" w:hAnsi="华文细黑" w:hint="eastAsia"/>
          <w:sz w:val="24"/>
          <w:szCs w:val="24"/>
        </w:rPr>
        <w:t>）</w:t>
      </w:r>
    </w:p>
    <w:p w:rsidR="004736D9" w:rsidRPr="004A2132" w:rsidRDefault="004736D9" w:rsidP="002A4330">
      <w:pPr>
        <w:tabs>
          <w:tab w:val="left" w:pos="1134"/>
        </w:tabs>
        <w:adjustRightInd w:val="0"/>
        <w:snapToGrid w:val="0"/>
        <w:spacing w:line="360" w:lineRule="auto"/>
        <w:rPr>
          <w:rFonts w:ascii="华文细黑" w:eastAsia="华文细黑" w:hAnsi="华文细黑"/>
          <w:sz w:val="24"/>
          <w:szCs w:val="24"/>
        </w:rPr>
      </w:pPr>
      <w:r w:rsidRPr="004A2132">
        <w:rPr>
          <w:rFonts w:ascii="华文细黑" w:eastAsia="华文细黑" w:hAnsi="华文细黑"/>
          <w:sz w:val="24"/>
          <w:szCs w:val="24"/>
        </w:rPr>
        <w:t xml:space="preserve">                               </w:t>
      </w:r>
      <w:r w:rsidR="009A739D" w:rsidRPr="004A2132">
        <w:rPr>
          <w:rFonts w:ascii="华文细黑" w:eastAsia="华文细黑" w:hAnsi="华文细黑"/>
          <w:sz w:val="24"/>
          <w:szCs w:val="24"/>
        </w:rPr>
        <w:t xml:space="preserve">             </w:t>
      </w:r>
      <w:r w:rsidRPr="004A2132">
        <w:rPr>
          <w:rFonts w:ascii="华文细黑" w:eastAsia="华文细黑" w:hAnsi="华文细黑" w:hint="eastAsia"/>
          <w:sz w:val="24"/>
          <w:szCs w:val="24"/>
        </w:rPr>
        <w:t>日期：</w:t>
      </w:r>
      <w:r w:rsidR="009A739D" w:rsidRPr="004A2132">
        <w:rPr>
          <w:rFonts w:ascii="华文细黑" w:eastAsia="华文细黑" w:hAnsi="华文细黑" w:hint="eastAsia"/>
          <w:sz w:val="24"/>
          <w:szCs w:val="24"/>
        </w:rPr>
        <w:t>年</w:t>
      </w:r>
      <w:r w:rsidR="009A739D" w:rsidRPr="004A2132">
        <w:rPr>
          <w:rFonts w:ascii="华文细黑" w:eastAsia="华文细黑" w:hAnsi="华文细黑"/>
          <w:sz w:val="24"/>
          <w:szCs w:val="24"/>
        </w:rPr>
        <w:t xml:space="preserve">  </w:t>
      </w:r>
      <w:r w:rsidR="009A739D" w:rsidRPr="004A2132">
        <w:rPr>
          <w:rFonts w:ascii="华文细黑" w:eastAsia="华文细黑" w:hAnsi="华文细黑" w:hint="eastAsia"/>
          <w:sz w:val="24"/>
          <w:szCs w:val="24"/>
        </w:rPr>
        <w:t>月</w:t>
      </w:r>
      <w:r w:rsidR="009A739D" w:rsidRPr="004A2132">
        <w:rPr>
          <w:rFonts w:ascii="华文细黑" w:eastAsia="华文细黑" w:hAnsi="华文细黑"/>
          <w:sz w:val="24"/>
          <w:szCs w:val="24"/>
        </w:rPr>
        <w:t xml:space="preserve">  </w:t>
      </w:r>
      <w:r w:rsidR="009A739D" w:rsidRPr="004A2132">
        <w:rPr>
          <w:rFonts w:ascii="华文细黑" w:eastAsia="华文细黑" w:hAnsi="华文细黑" w:hint="eastAsia"/>
          <w:sz w:val="24"/>
          <w:szCs w:val="24"/>
        </w:rPr>
        <w:t>日</w:t>
      </w:r>
    </w:p>
    <w:p w:rsidR="00032945" w:rsidRPr="004A2132" w:rsidRDefault="000C3890" w:rsidP="00CF2C3B">
      <w:pPr>
        <w:tabs>
          <w:tab w:val="left" w:pos="1134"/>
        </w:tabs>
        <w:adjustRightInd w:val="0"/>
        <w:snapToGrid w:val="0"/>
        <w:spacing w:line="360" w:lineRule="auto"/>
        <w:jc w:val="left"/>
        <w:rPr>
          <w:rFonts w:ascii="华文细黑" w:eastAsia="华文细黑" w:hAnsi="华文细黑"/>
          <w:sz w:val="24"/>
          <w:szCs w:val="24"/>
        </w:rPr>
      </w:pPr>
    </w:p>
    <w:sectPr w:rsidR="00032945" w:rsidRPr="004A2132">
      <w:headerReference w:type="default" r:id="rId7"/>
      <w:footerReference w:type="default" r:id="rId8"/>
      <w:pgSz w:w="11906" w:h="16838"/>
      <w:pgMar w:top="567" w:right="850" w:bottom="567" w:left="85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890" w:rsidRDefault="000C3890" w:rsidP="004736D9">
      <w:r>
        <w:separator/>
      </w:r>
    </w:p>
  </w:endnote>
  <w:endnote w:type="continuationSeparator" w:id="0">
    <w:p w:rsidR="000C3890" w:rsidRDefault="000C3890" w:rsidP="0047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altName w:val="Microsoft YaHei UI"/>
    <w:charset w:val="86"/>
    <w:family w:val="auto"/>
    <w:pitch w:val="variable"/>
    <w:sig w:usb0="00000000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61D" w:rsidRDefault="00B65AE9">
    <w:pPr>
      <w:framePr w:wrap="around" w:vAnchor="text" w:hAnchor="margin" w:xAlign="right" w:yAlign="top"/>
      <w:pBdr>
        <w:between w:val="none" w:sz="50" w:space="0" w:color="auto"/>
      </w:pBdr>
    </w:pPr>
    <w:r>
      <w:rPr>
        <w:rFonts w:hint="eastAsia"/>
      </w:rPr>
      <w:fldChar w:fldCharType="begin"/>
    </w:r>
    <w:r>
      <w:rPr>
        <w:rStyle w:val="a5"/>
        <w:rFonts w:hint="eastAsia"/>
      </w:rPr>
      <w:instrText xml:space="preserve"> PAGE  </w:instrText>
    </w:r>
    <w:r>
      <w:rPr>
        <w:rFonts w:hint="eastAsia"/>
      </w:rPr>
      <w:fldChar w:fldCharType="separate"/>
    </w:r>
    <w:r w:rsidR="004A2132">
      <w:rPr>
        <w:rStyle w:val="a5"/>
        <w:noProof/>
      </w:rPr>
      <w:t>1</w:t>
    </w:r>
    <w:r>
      <w:rPr>
        <w:rFonts w:hint="eastAsia"/>
      </w:rPr>
      <w:fldChar w:fldCharType="end"/>
    </w:r>
  </w:p>
  <w:p w:rsidR="00BE461D" w:rsidRDefault="000C389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890" w:rsidRDefault="000C3890" w:rsidP="004736D9">
      <w:r>
        <w:separator/>
      </w:r>
    </w:p>
  </w:footnote>
  <w:footnote w:type="continuationSeparator" w:id="0">
    <w:p w:rsidR="000C3890" w:rsidRDefault="000C3890" w:rsidP="00473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61D" w:rsidRDefault="000C3890">
    <w:pPr>
      <w:pStyle w:val="a3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D"/>
    <w:lvl w:ilvl="0">
      <w:start w:val="1"/>
      <w:numFmt w:val="none"/>
      <w:suff w:val="space"/>
      <w:lvlText w:val=""/>
      <w:lvlJc w:val="left"/>
      <w:pPr>
        <w:ind w:left="1691" w:hanging="426"/>
      </w:pPr>
      <w:rPr>
        <w:rFonts w:hint="eastAsia"/>
      </w:rPr>
    </w:lvl>
    <w:lvl w:ilvl="1">
      <w:start w:val="1"/>
      <w:numFmt w:val="decimal"/>
      <w:suff w:val="space"/>
      <w:lvlText w:val="%2 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suff w:val="space"/>
      <w:lvlText w:val="%2.%3 "/>
      <w:lvlJc w:val="left"/>
      <w:pPr>
        <w:ind w:left="965" w:hanging="425"/>
      </w:pPr>
      <w:rPr>
        <w:rFonts w:hint="eastAsia"/>
        <w:b w:val="0"/>
      </w:rPr>
    </w:lvl>
    <w:lvl w:ilvl="3">
      <w:start w:val="1"/>
      <w:numFmt w:val="decimal"/>
      <w:suff w:val="space"/>
      <w:lvlText w:val="%2.%3.%4 "/>
      <w:lvlJc w:val="left"/>
      <w:pPr>
        <w:ind w:left="1276" w:hanging="425"/>
      </w:pPr>
      <w:rPr>
        <w:rFonts w:ascii="宋体" w:eastAsia="宋体" w:hAnsi="宋体" w:cs="Times New Roman" w:hint="default"/>
      </w:rPr>
    </w:lvl>
    <w:lvl w:ilvl="4">
      <w:start w:val="1"/>
      <w:numFmt w:val="decimal"/>
      <w:suff w:val="space"/>
      <w:lvlText w:val="%2.%3.%4.%5 "/>
      <w:lvlJc w:val="left"/>
      <w:pPr>
        <w:ind w:left="425" w:hanging="425"/>
      </w:pPr>
      <w:rPr>
        <w:rFonts w:ascii="Times New Roman" w:hAnsi="Times New Roman" w:hint="eastAsia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6402"/>
        </w:tabs>
        <w:ind w:left="537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7187"/>
        </w:tabs>
        <w:ind w:left="594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972"/>
        </w:tabs>
        <w:ind w:left="651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398"/>
        </w:tabs>
        <w:ind w:left="7218" w:hanging="1700"/>
      </w:pPr>
      <w:rPr>
        <w:rFonts w:hint="eastAsia"/>
      </w:rPr>
    </w:lvl>
  </w:abstractNum>
  <w:abstractNum w:abstractNumId="1">
    <w:nsid w:val="16101360"/>
    <w:multiLevelType w:val="hybridMultilevel"/>
    <w:tmpl w:val="8C8655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5B147B"/>
    <w:multiLevelType w:val="hybridMultilevel"/>
    <w:tmpl w:val="BACA4A72"/>
    <w:lvl w:ilvl="0" w:tplc="41060D7C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425464D6"/>
    <w:multiLevelType w:val="hybridMultilevel"/>
    <w:tmpl w:val="9488C710"/>
    <w:lvl w:ilvl="0" w:tplc="7666BF62">
      <w:start w:val="1"/>
      <w:numFmt w:val="decimal"/>
      <w:lvlText w:val="%1、"/>
      <w:lvlJc w:val="left"/>
      <w:pPr>
        <w:ind w:left="644" w:hanging="360"/>
      </w:pPr>
      <w:rPr>
        <w:rFonts w:ascii="华文细黑" w:eastAsia="华文细黑" w:hAnsi="华文细黑" w:cs="Times New Roman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7A52B8"/>
    <w:multiLevelType w:val="hybridMultilevel"/>
    <w:tmpl w:val="7556E04E"/>
    <w:lvl w:ilvl="0" w:tplc="D9F425E6">
      <w:start w:val="2"/>
      <w:numFmt w:val="decimal"/>
      <w:lvlText w:val="%1、"/>
      <w:lvlJc w:val="left"/>
      <w:pPr>
        <w:ind w:left="119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ind w:left="4259" w:hanging="420"/>
      </w:pPr>
    </w:lvl>
  </w:abstractNum>
  <w:abstractNum w:abstractNumId="5">
    <w:nsid w:val="79417A30"/>
    <w:multiLevelType w:val="hybridMultilevel"/>
    <w:tmpl w:val="130C27C4"/>
    <w:lvl w:ilvl="0" w:tplc="04090001">
      <w:start w:val="1"/>
      <w:numFmt w:val="bullet"/>
      <w:lvlText w:val=""/>
      <w:lvlJc w:val="left"/>
      <w:pPr>
        <w:ind w:left="115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7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24"/>
    <w:rsid w:val="00000982"/>
    <w:rsid w:val="0002187A"/>
    <w:rsid w:val="00047D19"/>
    <w:rsid w:val="0008574D"/>
    <w:rsid w:val="000C3890"/>
    <w:rsid w:val="000C7080"/>
    <w:rsid w:val="000D701B"/>
    <w:rsid w:val="00111682"/>
    <w:rsid w:val="00153A58"/>
    <w:rsid w:val="001705D9"/>
    <w:rsid w:val="00191D31"/>
    <w:rsid w:val="001B3511"/>
    <w:rsid w:val="002268C4"/>
    <w:rsid w:val="002646A1"/>
    <w:rsid w:val="0027787A"/>
    <w:rsid w:val="002A1FCF"/>
    <w:rsid w:val="002A4330"/>
    <w:rsid w:val="002B54B1"/>
    <w:rsid w:val="002E55F9"/>
    <w:rsid w:val="00335668"/>
    <w:rsid w:val="00345924"/>
    <w:rsid w:val="003669DF"/>
    <w:rsid w:val="00397344"/>
    <w:rsid w:val="003D27F3"/>
    <w:rsid w:val="00413279"/>
    <w:rsid w:val="00443BEF"/>
    <w:rsid w:val="00445173"/>
    <w:rsid w:val="004532C9"/>
    <w:rsid w:val="004677CD"/>
    <w:rsid w:val="004736D9"/>
    <w:rsid w:val="004A2132"/>
    <w:rsid w:val="004E6B6D"/>
    <w:rsid w:val="005A0212"/>
    <w:rsid w:val="005A7CAD"/>
    <w:rsid w:val="005C5E5E"/>
    <w:rsid w:val="005D5E35"/>
    <w:rsid w:val="005E1473"/>
    <w:rsid w:val="00687189"/>
    <w:rsid w:val="006904C5"/>
    <w:rsid w:val="006F6D79"/>
    <w:rsid w:val="0076154A"/>
    <w:rsid w:val="00766D44"/>
    <w:rsid w:val="00775D34"/>
    <w:rsid w:val="0077686A"/>
    <w:rsid w:val="00794392"/>
    <w:rsid w:val="00796371"/>
    <w:rsid w:val="007B6CEE"/>
    <w:rsid w:val="007C7A59"/>
    <w:rsid w:val="007D24AF"/>
    <w:rsid w:val="007D6668"/>
    <w:rsid w:val="008071C3"/>
    <w:rsid w:val="00820747"/>
    <w:rsid w:val="00856524"/>
    <w:rsid w:val="008D1532"/>
    <w:rsid w:val="008F41FB"/>
    <w:rsid w:val="0094033A"/>
    <w:rsid w:val="00971CAB"/>
    <w:rsid w:val="009A739D"/>
    <w:rsid w:val="00A96B19"/>
    <w:rsid w:val="00AC331A"/>
    <w:rsid w:val="00AC493B"/>
    <w:rsid w:val="00B15719"/>
    <w:rsid w:val="00B201B6"/>
    <w:rsid w:val="00B41929"/>
    <w:rsid w:val="00B42376"/>
    <w:rsid w:val="00B43AFA"/>
    <w:rsid w:val="00B60D49"/>
    <w:rsid w:val="00B65AE9"/>
    <w:rsid w:val="00BA3FDE"/>
    <w:rsid w:val="00BE4F7A"/>
    <w:rsid w:val="00C23AC4"/>
    <w:rsid w:val="00C66A47"/>
    <w:rsid w:val="00C71379"/>
    <w:rsid w:val="00CF2C3B"/>
    <w:rsid w:val="00D030B3"/>
    <w:rsid w:val="00D070AD"/>
    <w:rsid w:val="00E824FE"/>
    <w:rsid w:val="00E95897"/>
    <w:rsid w:val="00EB6E66"/>
    <w:rsid w:val="00EE60D5"/>
    <w:rsid w:val="00EE6B39"/>
    <w:rsid w:val="00EF040B"/>
    <w:rsid w:val="00F01332"/>
    <w:rsid w:val="00F15A78"/>
    <w:rsid w:val="00F732C3"/>
    <w:rsid w:val="00F765D8"/>
    <w:rsid w:val="00F7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9A3002-4096-4E87-BEB2-19E35562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6D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link w:val="3Char"/>
    <w:qFormat/>
    <w:rsid w:val="004736D9"/>
    <w:pPr>
      <w:keepNext/>
      <w:keepLines/>
      <w:widowControl/>
      <w:spacing w:before="240" w:line="400" w:lineRule="exact"/>
      <w:ind w:left="965" w:hanging="425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73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736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3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36D9"/>
    <w:rPr>
      <w:sz w:val="18"/>
      <w:szCs w:val="18"/>
    </w:rPr>
  </w:style>
  <w:style w:type="character" w:customStyle="1" w:styleId="3Char">
    <w:name w:val="标题 3 Char"/>
    <w:basedOn w:val="a0"/>
    <w:link w:val="3"/>
    <w:rsid w:val="004736D9"/>
    <w:rPr>
      <w:rFonts w:ascii="Times New Roman" w:eastAsia="宋体" w:hAnsi="Times New Roman" w:cs="Times New Roman"/>
      <w:b/>
      <w:sz w:val="28"/>
      <w:szCs w:val="20"/>
    </w:rPr>
  </w:style>
  <w:style w:type="character" w:styleId="a5">
    <w:name w:val="page number"/>
    <w:basedOn w:val="a0"/>
    <w:rsid w:val="004736D9"/>
  </w:style>
  <w:style w:type="character" w:customStyle="1" w:styleId="Char1">
    <w:name w:val="纯文本 Char"/>
    <w:link w:val="1"/>
    <w:rsid w:val="004736D9"/>
    <w:rPr>
      <w:rFonts w:ascii="宋体" w:hAnsi="Courier New" w:cs="Courier New"/>
      <w:szCs w:val="21"/>
    </w:rPr>
  </w:style>
  <w:style w:type="paragraph" w:customStyle="1" w:styleId="1">
    <w:name w:val="纯文本1"/>
    <w:basedOn w:val="a"/>
    <w:link w:val="Char1"/>
    <w:rsid w:val="004736D9"/>
    <w:rPr>
      <w:rFonts w:ascii="宋体" w:eastAsiaTheme="minorEastAsia" w:hAnsi="Courier New" w:cs="Courier New"/>
      <w:szCs w:val="21"/>
    </w:rPr>
  </w:style>
  <w:style w:type="paragraph" w:styleId="a6">
    <w:name w:val="List Paragraph"/>
    <w:basedOn w:val="a"/>
    <w:uiPriority w:val="34"/>
    <w:qFormat/>
    <w:rsid w:val="001B3511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EE60D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EE60D5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EE60D5"/>
    <w:rPr>
      <w:rFonts w:ascii="Times New Roman" w:eastAsia="宋体" w:hAnsi="Times New Roman" w:cs="Times New Roman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E60D5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EE60D5"/>
    <w:rPr>
      <w:rFonts w:ascii="Times New Roman" w:eastAsia="宋体" w:hAnsi="Times New Roman" w:cs="Times New Roman"/>
      <w:b/>
      <w:bCs/>
      <w:szCs w:val="20"/>
    </w:rPr>
  </w:style>
  <w:style w:type="paragraph" w:styleId="aa">
    <w:name w:val="Balloon Text"/>
    <w:basedOn w:val="a"/>
    <w:link w:val="Char4"/>
    <w:uiPriority w:val="99"/>
    <w:semiHidden/>
    <w:unhideWhenUsed/>
    <w:rsid w:val="00EE60D5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EE60D5"/>
    <w:rPr>
      <w:rFonts w:ascii="Times New Roman" w:eastAsia="宋体" w:hAnsi="Times New Roman" w:cs="Times New Roman"/>
      <w:sz w:val="18"/>
      <w:szCs w:val="18"/>
    </w:rPr>
  </w:style>
  <w:style w:type="paragraph" w:styleId="ab">
    <w:name w:val="Revision"/>
    <w:hidden/>
    <w:uiPriority w:val="99"/>
    <w:semiHidden/>
    <w:rsid w:val="004A2132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UC-WHL</dc:creator>
  <cp:lastModifiedBy>钟振星</cp:lastModifiedBy>
  <cp:revision>13</cp:revision>
  <dcterms:created xsi:type="dcterms:W3CDTF">2017-05-09T11:11:00Z</dcterms:created>
  <dcterms:modified xsi:type="dcterms:W3CDTF">2018-06-20T08:08:00Z</dcterms:modified>
</cp:coreProperties>
</file>